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BF" w:rsidRDefault="006070A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74747"/>
          <w:sz w:val="28"/>
          <w:szCs w:val="28"/>
        </w:rPr>
        <w:t>Порядок</w:t>
      </w:r>
    </w:p>
    <w:p w:rsidR="00B028BF" w:rsidRDefault="006070A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74747"/>
          <w:sz w:val="28"/>
          <w:szCs w:val="28"/>
        </w:rPr>
        <w:t>оформления возникновения, приостановления и</w:t>
      </w:r>
    </w:p>
    <w:p w:rsidR="00B028BF" w:rsidRDefault="006070A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74747"/>
          <w:sz w:val="28"/>
          <w:szCs w:val="28"/>
        </w:rPr>
        <w:t>прекращения отношений между МБОУ СШ № 4</w:t>
      </w:r>
      <w:r>
        <w:rPr>
          <w:rFonts w:eastAsia="Times New Roman"/>
          <w:b/>
          <w:bCs/>
          <w:color w:val="474747"/>
          <w:sz w:val="28"/>
          <w:szCs w:val="28"/>
        </w:rPr>
        <w:t xml:space="preserve"> города Дербента</w:t>
      </w:r>
    </w:p>
    <w:p w:rsidR="00B028BF" w:rsidRDefault="00B028BF">
      <w:pPr>
        <w:spacing w:line="19" w:lineRule="exact"/>
        <w:rPr>
          <w:sz w:val="24"/>
          <w:szCs w:val="24"/>
        </w:rPr>
      </w:pPr>
    </w:p>
    <w:p w:rsidR="00B028BF" w:rsidRDefault="006070AF">
      <w:pPr>
        <w:numPr>
          <w:ilvl w:val="0"/>
          <w:numId w:val="1"/>
        </w:numPr>
        <w:tabs>
          <w:tab w:val="left" w:pos="1995"/>
        </w:tabs>
        <w:spacing w:line="245" w:lineRule="auto"/>
        <w:ind w:left="2840" w:right="1500" w:hanging="1077"/>
        <w:rPr>
          <w:rFonts w:eastAsia="Times New Roman"/>
          <w:b/>
          <w:bCs/>
          <w:color w:val="474747"/>
          <w:sz w:val="27"/>
          <w:szCs w:val="27"/>
        </w:rPr>
      </w:pPr>
      <w:r>
        <w:rPr>
          <w:rFonts w:eastAsia="Times New Roman"/>
          <w:b/>
          <w:bCs/>
          <w:color w:val="474747"/>
          <w:sz w:val="27"/>
          <w:szCs w:val="27"/>
        </w:rPr>
        <w:t>обучающимися и (или) родителями (законными представителями) обучающихся.</w:t>
      </w:r>
    </w:p>
    <w:p w:rsidR="00B028BF" w:rsidRDefault="00B028BF">
      <w:pPr>
        <w:spacing w:line="316" w:lineRule="exact"/>
        <w:rPr>
          <w:sz w:val="24"/>
          <w:szCs w:val="24"/>
        </w:rPr>
      </w:pPr>
    </w:p>
    <w:p w:rsidR="00B028BF" w:rsidRDefault="006070AF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474747"/>
          <w:sz w:val="28"/>
          <w:szCs w:val="28"/>
        </w:rPr>
        <w:t>1. Общие положения</w:t>
      </w:r>
    </w:p>
    <w:p w:rsidR="00B028BF" w:rsidRDefault="00B028BF">
      <w:pPr>
        <w:spacing w:line="159" w:lineRule="exact"/>
        <w:rPr>
          <w:sz w:val="24"/>
          <w:szCs w:val="24"/>
        </w:rPr>
      </w:pPr>
    </w:p>
    <w:p w:rsidR="00B028BF" w:rsidRDefault="006070A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1.1. Настоящий Порядок разработан в соответствии с</w:t>
      </w:r>
      <w:r>
        <w:rPr>
          <w:rFonts w:eastAsia="Times New Roman"/>
          <w:color w:val="474747"/>
          <w:sz w:val="28"/>
          <w:szCs w:val="28"/>
        </w:rPr>
        <w:t xml:space="preserve"> Федеральным законом «Об образовании в Российской Федерации» № 273-ФЗ от 29.12.2012г.</w:t>
      </w:r>
    </w:p>
    <w:p w:rsidR="00B028BF" w:rsidRDefault="00B028BF">
      <w:pPr>
        <w:spacing w:line="169" w:lineRule="exact"/>
        <w:rPr>
          <w:sz w:val="24"/>
          <w:szCs w:val="24"/>
        </w:rPr>
      </w:pPr>
    </w:p>
    <w:p w:rsidR="00B028BF" w:rsidRDefault="006070A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1.2. Настоящий Порядок регламентирует оформление возникновения, приостановления и прекращения отношений между МБОУ СШ № 4</w:t>
      </w:r>
      <w:r>
        <w:rPr>
          <w:rFonts w:eastAsia="Times New Roman"/>
          <w:color w:val="474747"/>
          <w:sz w:val="28"/>
          <w:szCs w:val="28"/>
        </w:rPr>
        <w:t xml:space="preserve"> и обучающимися и (или) родителями (законными </w:t>
      </w:r>
      <w:r>
        <w:rPr>
          <w:rFonts w:eastAsia="Times New Roman"/>
          <w:color w:val="474747"/>
          <w:sz w:val="28"/>
          <w:szCs w:val="28"/>
        </w:rPr>
        <w:t>представителями) несовершеннолетних обучающихся.</w:t>
      </w:r>
    </w:p>
    <w:p w:rsidR="00B028BF" w:rsidRDefault="00B028BF">
      <w:pPr>
        <w:spacing w:line="169" w:lineRule="exact"/>
        <w:rPr>
          <w:sz w:val="24"/>
          <w:szCs w:val="24"/>
        </w:rPr>
      </w:pPr>
    </w:p>
    <w:p w:rsidR="00B028BF" w:rsidRDefault="006070A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1.3. Под отношениями в данном Порядке понимается совокупность общественных отношений по реализации права граждан на образование,</w:t>
      </w:r>
    </w:p>
    <w:p w:rsidR="00B028BF" w:rsidRDefault="00B028BF">
      <w:pPr>
        <w:spacing w:line="16" w:lineRule="exact"/>
        <w:rPr>
          <w:sz w:val="24"/>
          <w:szCs w:val="24"/>
        </w:rPr>
      </w:pPr>
    </w:p>
    <w:p w:rsidR="00B028BF" w:rsidRDefault="006070A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целью которых является освоение обучающимися содержания образовательных прог</w:t>
      </w:r>
      <w:r>
        <w:rPr>
          <w:rFonts w:eastAsia="Times New Roman"/>
          <w:color w:val="474747"/>
          <w:sz w:val="28"/>
          <w:szCs w:val="28"/>
        </w:rPr>
        <w:t>рамм.</w:t>
      </w:r>
    </w:p>
    <w:p w:rsidR="00B028BF" w:rsidRDefault="00B028BF">
      <w:pPr>
        <w:spacing w:line="153" w:lineRule="exact"/>
        <w:rPr>
          <w:sz w:val="24"/>
          <w:szCs w:val="24"/>
        </w:rPr>
      </w:pPr>
    </w:p>
    <w:p w:rsidR="00B028BF" w:rsidRDefault="006070AF">
      <w:pPr>
        <w:tabs>
          <w:tab w:val="left" w:pos="880"/>
          <w:tab w:val="left" w:pos="2380"/>
          <w:tab w:val="left" w:pos="4640"/>
          <w:tab w:val="left" w:pos="6200"/>
          <w:tab w:val="left" w:pos="6560"/>
          <w:tab w:val="left" w:pos="8480"/>
        </w:tabs>
        <w:ind w:left="260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1.4.</w:t>
      </w:r>
      <w:r>
        <w:rPr>
          <w:rFonts w:eastAsia="Times New Roman"/>
          <w:color w:val="474747"/>
          <w:sz w:val="28"/>
          <w:szCs w:val="28"/>
        </w:rPr>
        <w:tab/>
        <w:t>Участники</w:t>
      </w:r>
      <w:r>
        <w:rPr>
          <w:rFonts w:eastAsia="Times New Roman"/>
          <w:color w:val="474747"/>
          <w:sz w:val="28"/>
          <w:szCs w:val="28"/>
        </w:rPr>
        <w:tab/>
        <w:t>образовательных</w:t>
      </w:r>
      <w:r>
        <w:rPr>
          <w:rFonts w:eastAsia="Times New Roman"/>
          <w:color w:val="474747"/>
          <w:sz w:val="28"/>
          <w:szCs w:val="28"/>
        </w:rPr>
        <w:tab/>
        <w:t>отношений</w:t>
      </w:r>
      <w:r>
        <w:rPr>
          <w:rFonts w:eastAsia="Times New Roman"/>
          <w:color w:val="474747"/>
          <w:sz w:val="28"/>
          <w:szCs w:val="28"/>
        </w:rPr>
        <w:tab/>
        <w:t>–</w:t>
      </w:r>
      <w:r>
        <w:rPr>
          <w:rFonts w:eastAsia="Times New Roman"/>
          <w:color w:val="474747"/>
          <w:sz w:val="28"/>
          <w:szCs w:val="28"/>
        </w:rPr>
        <w:tab/>
        <w:t>обучающиеся,</w:t>
      </w:r>
      <w:r>
        <w:rPr>
          <w:sz w:val="20"/>
          <w:szCs w:val="20"/>
        </w:rPr>
        <w:tab/>
      </w:r>
      <w:r>
        <w:rPr>
          <w:rFonts w:eastAsia="Times New Roman"/>
          <w:color w:val="474747"/>
          <w:sz w:val="27"/>
          <w:szCs w:val="27"/>
        </w:rPr>
        <w:t>родители</w:t>
      </w:r>
    </w:p>
    <w:p w:rsidR="00B028BF" w:rsidRDefault="006070AF">
      <w:pPr>
        <w:tabs>
          <w:tab w:val="left" w:pos="2140"/>
          <w:tab w:val="left" w:pos="4640"/>
          <w:tab w:val="left" w:pos="7860"/>
        </w:tabs>
        <w:ind w:left="260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(законные</w:t>
      </w:r>
      <w:r>
        <w:rPr>
          <w:sz w:val="20"/>
          <w:szCs w:val="20"/>
        </w:rPr>
        <w:tab/>
      </w:r>
      <w:r>
        <w:rPr>
          <w:rFonts w:eastAsia="Times New Roman"/>
          <w:color w:val="474747"/>
          <w:sz w:val="28"/>
          <w:szCs w:val="28"/>
        </w:rPr>
        <w:t>представители)</w:t>
      </w:r>
      <w:r>
        <w:rPr>
          <w:sz w:val="20"/>
          <w:szCs w:val="20"/>
        </w:rPr>
        <w:tab/>
      </w:r>
      <w:r>
        <w:rPr>
          <w:rFonts w:eastAsia="Times New Roman"/>
          <w:color w:val="474747"/>
          <w:sz w:val="28"/>
          <w:szCs w:val="28"/>
        </w:rPr>
        <w:t>несовершеннолетних</w:t>
      </w:r>
      <w:r>
        <w:rPr>
          <w:sz w:val="20"/>
          <w:szCs w:val="20"/>
        </w:rPr>
        <w:tab/>
      </w:r>
      <w:r>
        <w:rPr>
          <w:rFonts w:eastAsia="Times New Roman"/>
          <w:color w:val="474747"/>
          <w:sz w:val="27"/>
          <w:szCs w:val="27"/>
        </w:rPr>
        <w:t>обучающихся,</w:t>
      </w:r>
    </w:p>
    <w:p w:rsidR="00B028BF" w:rsidRDefault="00B028BF">
      <w:pPr>
        <w:spacing w:line="15" w:lineRule="exact"/>
        <w:rPr>
          <w:sz w:val="24"/>
          <w:szCs w:val="24"/>
        </w:rPr>
      </w:pPr>
    </w:p>
    <w:p w:rsidR="00B028BF" w:rsidRDefault="006070A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педагогические работники и их представители, организации, осуществляющие образовательную деятельность.</w:t>
      </w:r>
    </w:p>
    <w:p w:rsidR="00B028BF" w:rsidRDefault="00B028BF">
      <w:pPr>
        <w:spacing w:line="153" w:lineRule="exact"/>
        <w:rPr>
          <w:sz w:val="24"/>
          <w:szCs w:val="24"/>
        </w:rPr>
      </w:pPr>
    </w:p>
    <w:p w:rsidR="00B028BF" w:rsidRDefault="006070A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474747"/>
          <w:sz w:val="28"/>
          <w:szCs w:val="28"/>
        </w:rPr>
        <w:t xml:space="preserve">2. Возникновение </w:t>
      </w:r>
      <w:r>
        <w:rPr>
          <w:rFonts w:eastAsia="Times New Roman"/>
          <w:b/>
          <w:bCs/>
          <w:color w:val="474747"/>
          <w:sz w:val="28"/>
          <w:szCs w:val="28"/>
        </w:rPr>
        <w:t>образовательных отношений</w:t>
      </w:r>
    </w:p>
    <w:p w:rsidR="00B028BF" w:rsidRDefault="00B028BF">
      <w:pPr>
        <w:spacing w:line="159" w:lineRule="exact"/>
        <w:rPr>
          <w:sz w:val="24"/>
          <w:szCs w:val="24"/>
        </w:rPr>
      </w:pPr>
    </w:p>
    <w:p w:rsidR="00B028BF" w:rsidRDefault="006070AF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B028BF" w:rsidRDefault="00B028BF">
      <w:pPr>
        <w:spacing w:line="169" w:lineRule="exact"/>
        <w:rPr>
          <w:sz w:val="24"/>
          <w:szCs w:val="24"/>
        </w:rPr>
      </w:pPr>
    </w:p>
    <w:p w:rsidR="00B028BF" w:rsidRDefault="006070A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2.2.</w:t>
      </w:r>
      <w:r>
        <w:rPr>
          <w:rFonts w:eastAsia="Times New Roman"/>
          <w:color w:val="474747"/>
          <w:sz w:val="28"/>
          <w:szCs w:val="28"/>
        </w:rPr>
        <w:t xml:space="preserve">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</w:t>
      </w:r>
      <w:r>
        <w:rPr>
          <w:rFonts w:eastAsia="Times New Roman"/>
          <w:color w:val="474747"/>
          <w:sz w:val="28"/>
          <w:szCs w:val="28"/>
        </w:rPr>
        <w:t>Федерации и Правилами приема в учреждение, утвержденными приказом директором учреждения.</w:t>
      </w:r>
    </w:p>
    <w:p w:rsidR="00B028BF" w:rsidRDefault="00B028BF">
      <w:pPr>
        <w:spacing w:line="176" w:lineRule="exact"/>
        <w:rPr>
          <w:sz w:val="24"/>
          <w:szCs w:val="24"/>
        </w:rPr>
      </w:pPr>
    </w:p>
    <w:p w:rsidR="00B028BF" w:rsidRDefault="006070A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</w:t>
      </w:r>
      <w:r>
        <w:rPr>
          <w:rFonts w:eastAsia="Times New Roman"/>
          <w:color w:val="474747"/>
          <w:sz w:val="28"/>
          <w:szCs w:val="28"/>
        </w:rPr>
        <w:t>еятельность, возникают у лица, принятого на обучение с даты, указанной в приказе о приеме лица на обучение.</w:t>
      </w:r>
    </w:p>
    <w:p w:rsidR="00B028BF" w:rsidRDefault="00B028BF">
      <w:pPr>
        <w:spacing w:line="157" w:lineRule="exact"/>
        <w:rPr>
          <w:sz w:val="24"/>
          <w:szCs w:val="24"/>
        </w:rPr>
      </w:pPr>
    </w:p>
    <w:p w:rsidR="00B028BF" w:rsidRDefault="006070A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474747"/>
          <w:sz w:val="28"/>
          <w:szCs w:val="28"/>
        </w:rPr>
        <w:t>3. Договор об образовании</w:t>
      </w:r>
    </w:p>
    <w:p w:rsidR="00B028BF" w:rsidRDefault="00B028BF">
      <w:pPr>
        <w:spacing w:line="165" w:lineRule="exact"/>
        <w:rPr>
          <w:sz w:val="24"/>
          <w:szCs w:val="24"/>
        </w:rPr>
      </w:pPr>
    </w:p>
    <w:p w:rsidR="00B028BF" w:rsidRDefault="006070A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3.1. Изданию приказа о зачислении предшествует заключение договора об образовании.</w:t>
      </w:r>
    </w:p>
    <w:p w:rsidR="00B028BF" w:rsidRDefault="00B028BF">
      <w:pPr>
        <w:spacing w:line="164" w:lineRule="exact"/>
        <w:rPr>
          <w:sz w:val="24"/>
          <w:szCs w:val="24"/>
        </w:rPr>
      </w:pPr>
    </w:p>
    <w:p w:rsidR="00B028BF" w:rsidRDefault="006070AF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 xml:space="preserve">3.2. В договоре об образовании </w:t>
      </w:r>
      <w:r>
        <w:rPr>
          <w:rFonts w:eastAsia="Times New Roman"/>
          <w:color w:val="474747"/>
          <w:sz w:val="28"/>
          <w:szCs w:val="28"/>
        </w:rPr>
        <w:t>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B028BF" w:rsidRDefault="00B028BF">
      <w:pPr>
        <w:sectPr w:rsidR="00B028BF">
          <w:pgSz w:w="11900" w:h="16838"/>
          <w:pgMar w:top="564" w:right="844" w:bottom="0" w:left="1440" w:header="0" w:footer="0" w:gutter="0"/>
          <w:cols w:space="720" w:equalWidth="0">
            <w:col w:w="9620"/>
          </w:cols>
        </w:sectPr>
      </w:pPr>
    </w:p>
    <w:p w:rsidR="00B028BF" w:rsidRDefault="006070AF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lastRenderedPageBreak/>
        <w:t xml:space="preserve">3.3. </w:t>
      </w:r>
      <w:r>
        <w:rPr>
          <w:rFonts w:eastAsia="Times New Roman"/>
          <w:color w:val="474747"/>
          <w:sz w:val="28"/>
          <w:szCs w:val="28"/>
        </w:rPr>
        <w:t>Примерные формы договоров об образовании утверждаются федеральным органом исполнительной власти, осуществляющим функции по</w:t>
      </w:r>
    </w:p>
    <w:p w:rsidR="00B028BF" w:rsidRDefault="00B028BF">
      <w:pPr>
        <w:spacing w:line="15" w:lineRule="exact"/>
        <w:rPr>
          <w:sz w:val="20"/>
          <w:szCs w:val="20"/>
        </w:rPr>
      </w:pPr>
    </w:p>
    <w:p w:rsidR="00B028BF" w:rsidRDefault="006070AF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выработке государственной политики и нормативно-правовому регулированию в сфере образования.</w:t>
      </w:r>
    </w:p>
    <w:p w:rsidR="00B028BF" w:rsidRDefault="00B028BF">
      <w:pPr>
        <w:spacing w:line="155" w:lineRule="exact"/>
        <w:rPr>
          <w:sz w:val="20"/>
          <w:szCs w:val="20"/>
        </w:rPr>
      </w:pPr>
    </w:p>
    <w:p w:rsidR="00B028BF" w:rsidRDefault="006070AF">
      <w:pPr>
        <w:numPr>
          <w:ilvl w:val="0"/>
          <w:numId w:val="2"/>
        </w:numPr>
        <w:tabs>
          <w:tab w:val="left" w:pos="540"/>
        </w:tabs>
        <w:ind w:left="540" w:hanging="280"/>
        <w:rPr>
          <w:rFonts w:eastAsia="Times New Roman"/>
          <w:b/>
          <w:bCs/>
          <w:color w:val="474747"/>
          <w:sz w:val="28"/>
          <w:szCs w:val="28"/>
        </w:rPr>
      </w:pPr>
      <w:r>
        <w:rPr>
          <w:rFonts w:eastAsia="Times New Roman"/>
          <w:b/>
          <w:bCs/>
          <w:color w:val="474747"/>
          <w:sz w:val="28"/>
          <w:szCs w:val="28"/>
        </w:rPr>
        <w:t>Изменение образовательных отношений</w:t>
      </w:r>
    </w:p>
    <w:p w:rsidR="00B028BF" w:rsidRDefault="00B028BF">
      <w:pPr>
        <w:spacing w:line="160" w:lineRule="exact"/>
        <w:rPr>
          <w:sz w:val="20"/>
          <w:szCs w:val="20"/>
        </w:rPr>
      </w:pPr>
    </w:p>
    <w:p w:rsidR="00B028BF" w:rsidRDefault="006070AF">
      <w:pPr>
        <w:spacing w:line="23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4</w:t>
      </w:r>
      <w:r>
        <w:rPr>
          <w:rFonts w:eastAsia="Times New Roman"/>
          <w:color w:val="474747"/>
          <w:sz w:val="28"/>
          <w:szCs w:val="28"/>
        </w:rPr>
        <w:t>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</w:t>
      </w:r>
      <w:r>
        <w:rPr>
          <w:rFonts w:eastAsia="Times New Roman"/>
          <w:color w:val="474747"/>
          <w:sz w:val="28"/>
          <w:szCs w:val="28"/>
        </w:rPr>
        <w:t>, осуществляющей образовательную деятельность:</w:t>
      </w:r>
    </w:p>
    <w:p w:rsidR="00B028BF" w:rsidRDefault="00B028BF">
      <w:pPr>
        <w:spacing w:line="150" w:lineRule="exact"/>
        <w:rPr>
          <w:sz w:val="20"/>
          <w:szCs w:val="20"/>
        </w:rPr>
      </w:pPr>
    </w:p>
    <w:p w:rsidR="00B028BF" w:rsidRDefault="006070AF">
      <w:pPr>
        <w:numPr>
          <w:ilvl w:val="0"/>
          <w:numId w:val="3"/>
        </w:numPr>
        <w:tabs>
          <w:tab w:val="left" w:pos="420"/>
        </w:tabs>
        <w:ind w:left="420" w:hanging="160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переход с очной формы обучения на семейное образование и наоборот;</w:t>
      </w:r>
    </w:p>
    <w:p w:rsidR="00B028BF" w:rsidRDefault="00B028BF">
      <w:pPr>
        <w:spacing w:line="164" w:lineRule="exact"/>
        <w:rPr>
          <w:rFonts w:eastAsia="Times New Roman"/>
          <w:color w:val="474747"/>
          <w:sz w:val="28"/>
          <w:szCs w:val="28"/>
        </w:rPr>
      </w:pPr>
    </w:p>
    <w:p w:rsidR="00B028BF" w:rsidRDefault="006070AF">
      <w:pPr>
        <w:numPr>
          <w:ilvl w:val="0"/>
          <w:numId w:val="3"/>
        </w:numPr>
        <w:tabs>
          <w:tab w:val="left" w:pos="616"/>
        </w:tabs>
        <w:spacing w:line="234" w:lineRule="auto"/>
        <w:ind w:left="260" w:right="20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перевод на обучение по другой дополнительной образовательной программе;</w:t>
      </w:r>
    </w:p>
    <w:p w:rsidR="00B028BF" w:rsidRDefault="00B028BF">
      <w:pPr>
        <w:spacing w:line="153" w:lineRule="exact"/>
        <w:rPr>
          <w:rFonts w:eastAsia="Times New Roman"/>
          <w:color w:val="474747"/>
          <w:sz w:val="28"/>
          <w:szCs w:val="28"/>
        </w:rPr>
      </w:pPr>
    </w:p>
    <w:p w:rsidR="00B028BF" w:rsidRDefault="006070AF">
      <w:pPr>
        <w:numPr>
          <w:ilvl w:val="0"/>
          <w:numId w:val="3"/>
        </w:numPr>
        <w:tabs>
          <w:tab w:val="left" w:pos="420"/>
        </w:tabs>
        <w:ind w:left="420" w:hanging="160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иные случаи, предусмотренные нормативно-правовыми актами.</w:t>
      </w:r>
    </w:p>
    <w:p w:rsidR="00B028BF" w:rsidRDefault="00B028BF">
      <w:pPr>
        <w:spacing w:line="165" w:lineRule="exact"/>
        <w:rPr>
          <w:sz w:val="20"/>
          <w:szCs w:val="20"/>
        </w:rPr>
      </w:pPr>
    </w:p>
    <w:p w:rsidR="00B028BF" w:rsidRDefault="006070AF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 xml:space="preserve">4.2. </w:t>
      </w:r>
      <w:r>
        <w:rPr>
          <w:rFonts w:eastAsia="Times New Roman"/>
          <w:color w:val="474747"/>
          <w:sz w:val="28"/>
          <w:szCs w:val="28"/>
        </w:rPr>
        <w:t>Основанием для изменения образовательных отношений является приказ директора образовательного учреждения.</w:t>
      </w:r>
    </w:p>
    <w:p w:rsidR="00B028BF" w:rsidRDefault="00B028BF">
      <w:pPr>
        <w:spacing w:line="153" w:lineRule="exact"/>
        <w:rPr>
          <w:sz w:val="20"/>
          <w:szCs w:val="20"/>
        </w:rPr>
      </w:pPr>
    </w:p>
    <w:p w:rsidR="00B028BF" w:rsidRDefault="006070AF">
      <w:pPr>
        <w:numPr>
          <w:ilvl w:val="0"/>
          <w:numId w:val="4"/>
        </w:numPr>
        <w:tabs>
          <w:tab w:val="left" w:pos="540"/>
        </w:tabs>
        <w:ind w:left="540" w:hanging="280"/>
        <w:rPr>
          <w:rFonts w:eastAsia="Times New Roman"/>
          <w:b/>
          <w:bCs/>
          <w:color w:val="474747"/>
          <w:sz w:val="28"/>
          <w:szCs w:val="28"/>
        </w:rPr>
      </w:pPr>
      <w:r>
        <w:rPr>
          <w:rFonts w:eastAsia="Times New Roman"/>
          <w:b/>
          <w:bCs/>
          <w:color w:val="474747"/>
          <w:sz w:val="28"/>
          <w:szCs w:val="28"/>
        </w:rPr>
        <w:t>Прекращение образовательных отношений</w:t>
      </w:r>
    </w:p>
    <w:p w:rsidR="00B028BF" w:rsidRDefault="00B028BF">
      <w:pPr>
        <w:spacing w:line="159" w:lineRule="exact"/>
        <w:rPr>
          <w:sz w:val="20"/>
          <w:szCs w:val="20"/>
        </w:rPr>
      </w:pPr>
    </w:p>
    <w:p w:rsidR="00B028BF" w:rsidRDefault="006070AF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 xml:space="preserve">5.1. Образовательные отношения прекращаются в связи с отчислением обучающегося из организации, осуществляющей </w:t>
      </w:r>
      <w:r>
        <w:rPr>
          <w:rFonts w:eastAsia="Times New Roman"/>
          <w:color w:val="474747"/>
          <w:sz w:val="28"/>
          <w:szCs w:val="28"/>
        </w:rPr>
        <w:t>образовательную деятельность:</w:t>
      </w:r>
    </w:p>
    <w:p w:rsidR="00B028BF" w:rsidRDefault="00B028BF">
      <w:pPr>
        <w:spacing w:line="149" w:lineRule="exact"/>
        <w:rPr>
          <w:sz w:val="20"/>
          <w:szCs w:val="20"/>
        </w:rPr>
      </w:pPr>
    </w:p>
    <w:p w:rsidR="00B028BF" w:rsidRDefault="006070AF">
      <w:pPr>
        <w:numPr>
          <w:ilvl w:val="0"/>
          <w:numId w:val="5"/>
        </w:numPr>
        <w:tabs>
          <w:tab w:val="left" w:pos="420"/>
        </w:tabs>
        <w:ind w:left="420" w:hanging="160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в связи с получением образования (завершением обучения);</w:t>
      </w:r>
    </w:p>
    <w:p w:rsidR="00B028BF" w:rsidRDefault="00B028BF">
      <w:pPr>
        <w:spacing w:line="164" w:lineRule="exact"/>
        <w:rPr>
          <w:rFonts w:eastAsia="Times New Roman"/>
          <w:color w:val="474747"/>
          <w:sz w:val="28"/>
          <w:szCs w:val="28"/>
        </w:rPr>
      </w:pPr>
    </w:p>
    <w:p w:rsidR="00B028BF" w:rsidRDefault="006070AF">
      <w:pPr>
        <w:numPr>
          <w:ilvl w:val="0"/>
          <w:numId w:val="5"/>
        </w:numPr>
        <w:tabs>
          <w:tab w:val="left" w:pos="678"/>
        </w:tabs>
        <w:spacing w:line="235" w:lineRule="auto"/>
        <w:ind w:left="260" w:right="20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досрочно по основаниям, установленным законодательством об образовании.</w:t>
      </w:r>
    </w:p>
    <w:p w:rsidR="00B028BF" w:rsidRDefault="00B028BF">
      <w:pPr>
        <w:spacing w:line="167" w:lineRule="exact"/>
        <w:rPr>
          <w:sz w:val="20"/>
          <w:szCs w:val="20"/>
        </w:rPr>
      </w:pPr>
    </w:p>
    <w:p w:rsidR="00B028BF" w:rsidRDefault="006070AF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5.2. Образовательные отношения могут быть прекращены досрочно в следующих случаях:</w:t>
      </w:r>
    </w:p>
    <w:p w:rsidR="00B028BF" w:rsidRDefault="00B028BF">
      <w:pPr>
        <w:spacing w:line="164" w:lineRule="exact"/>
        <w:rPr>
          <w:sz w:val="20"/>
          <w:szCs w:val="20"/>
        </w:rPr>
      </w:pPr>
    </w:p>
    <w:p w:rsidR="00B028BF" w:rsidRDefault="006070AF">
      <w:pPr>
        <w:numPr>
          <w:ilvl w:val="0"/>
          <w:numId w:val="6"/>
        </w:numPr>
        <w:tabs>
          <w:tab w:val="left" w:pos="596"/>
        </w:tabs>
        <w:spacing w:line="237" w:lineRule="auto"/>
        <w:ind w:left="260"/>
        <w:jc w:val="both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 xml:space="preserve">по </w:t>
      </w:r>
      <w:r>
        <w:rPr>
          <w:rFonts w:eastAsia="Times New Roman"/>
          <w:color w:val="474747"/>
          <w:sz w:val="28"/>
          <w:szCs w:val="28"/>
        </w:rPr>
        <w:t>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</w:t>
      </w:r>
      <w:r>
        <w:rPr>
          <w:rFonts w:eastAsia="Times New Roman"/>
          <w:color w:val="474747"/>
          <w:sz w:val="28"/>
          <w:szCs w:val="28"/>
        </w:rPr>
        <w:t>ость.</w:t>
      </w:r>
    </w:p>
    <w:p w:rsidR="00B028BF" w:rsidRDefault="00B028BF">
      <w:pPr>
        <w:spacing w:line="168" w:lineRule="exact"/>
        <w:rPr>
          <w:rFonts w:eastAsia="Times New Roman"/>
          <w:color w:val="474747"/>
          <w:sz w:val="28"/>
          <w:szCs w:val="28"/>
        </w:rPr>
      </w:pPr>
    </w:p>
    <w:p w:rsidR="00B028BF" w:rsidRDefault="006070AF">
      <w:pPr>
        <w:numPr>
          <w:ilvl w:val="0"/>
          <w:numId w:val="6"/>
        </w:numPr>
        <w:tabs>
          <w:tab w:val="left" w:pos="831"/>
        </w:tabs>
        <w:spacing w:line="236" w:lineRule="auto"/>
        <w:ind w:left="260"/>
        <w:jc w:val="both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</w:t>
      </w:r>
      <w:r>
        <w:rPr>
          <w:rFonts w:eastAsia="Times New Roman"/>
          <w:color w:val="474747"/>
          <w:sz w:val="28"/>
          <w:szCs w:val="28"/>
        </w:rPr>
        <w:t>азовательной</w:t>
      </w:r>
    </w:p>
    <w:p w:rsidR="00B028BF" w:rsidRDefault="00B028BF">
      <w:pPr>
        <w:spacing w:line="20" w:lineRule="exact"/>
        <w:rPr>
          <w:rFonts w:eastAsia="Times New Roman"/>
          <w:color w:val="474747"/>
          <w:sz w:val="28"/>
          <w:szCs w:val="28"/>
        </w:rPr>
      </w:pPr>
    </w:p>
    <w:p w:rsidR="00B028BF" w:rsidRDefault="006070AF">
      <w:pPr>
        <w:spacing w:line="237" w:lineRule="auto"/>
        <w:ind w:left="260" w:right="20"/>
        <w:jc w:val="both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</w:t>
      </w:r>
      <w:r>
        <w:rPr>
          <w:rFonts w:eastAsia="Times New Roman"/>
          <w:color w:val="474747"/>
          <w:sz w:val="28"/>
          <w:szCs w:val="28"/>
        </w:rPr>
        <w:t>ное зачисление в образовательную организацию.</w:t>
      </w:r>
    </w:p>
    <w:p w:rsidR="00B028BF" w:rsidRDefault="00B028BF">
      <w:pPr>
        <w:spacing w:line="172" w:lineRule="exact"/>
        <w:rPr>
          <w:rFonts w:eastAsia="Times New Roman"/>
          <w:color w:val="474747"/>
          <w:sz w:val="28"/>
          <w:szCs w:val="28"/>
        </w:rPr>
      </w:pPr>
    </w:p>
    <w:p w:rsidR="00B028BF" w:rsidRDefault="006070AF">
      <w:pPr>
        <w:numPr>
          <w:ilvl w:val="0"/>
          <w:numId w:val="6"/>
        </w:numPr>
        <w:tabs>
          <w:tab w:val="left" w:pos="653"/>
        </w:tabs>
        <w:spacing w:line="235" w:lineRule="auto"/>
        <w:ind w:left="260" w:right="20"/>
        <w:jc w:val="both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>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</w:t>
      </w:r>
    </w:p>
    <w:p w:rsidR="00B028BF" w:rsidRDefault="00B028BF">
      <w:pPr>
        <w:sectPr w:rsidR="00B028BF">
          <w:pgSz w:w="11900" w:h="16838"/>
          <w:pgMar w:top="574" w:right="844" w:bottom="412" w:left="1440" w:header="0" w:footer="0" w:gutter="0"/>
          <w:cols w:space="720" w:equalWidth="0">
            <w:col w:w="9620"/>
          </w:cols>
        </w:sectPr>
      </w:pPr>
    </w:p>
    <w:p w:rsidR="00B028BF" w:rsidRDefault="006070AF">
      <w:pPr>
        <w:spacing w:line="234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lastRenderedPageBreak/>
        <w:t>случае ликвидации организации, осуществляющей образовательную деятельность.</w:t>
      </w:r>
    </w:p>
    <w:p w:rsidR="00B028BF" w:rsidRDefault="00B028BF">
      <w:pPr>
        <w:spacing w:line="169" w:lineRule="exact"/>
        <w:rPr>
          <w:sz w:val="20"/>
          <w:szCs w:val="20"/>
        </w:rPr>
      </w:pPr>
    </w:p>
    <w:p w:rsidR="00B028BF" w:rsidRDefault="006070AF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</w:t>
      </w:r>
      <w:r>
        <w:rPr>
          <w:rFonts w:eastAsia="Times New Roman"/>
          <w:color w:val="474747"/>
          <w:sz w:val="28"/>
          <w:szCs w:val="28"/>
        </w:rPr>
        <w:t>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B028BF" w:rsidRDefault="00B028BF">
      <w:pPr>
        <w:spacing w:line="168" w:lineRule="exact"/>
        <w:rPr>
          <w:sz w:val="20"/>
          <w:szCs w:val="20"/>
        </w:rPr>
      </w:pPr>
    </w:p>
    <w:p w:rsidR="00B028BF" w:rsidRDefault="006070A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5.4. Основанием для прекращения образовательных отношений является приказ об отчислении обучающегося из образо</w:t>
      </w:r>
      <w:r>
        <w:rPr>
          <w:rFonts w:eastAsia="Times New Roman"/>
          <w:color w:val="474747"/>
          <w:sz w:val="28"/>
          <w:szCs w:val="28"/>
        </w:rPr>
        <w:t>вательной организации.</w:t>
      </w:r>
    </w:p>
    <w:p w:rsidR="00B028BF" w:rsidRDefault="00B028BF">
      <w:pPr>
        <w:spacing w:line="169" w:lineRule="exact"/>
        <w:rPr>
          <w:sz w:val="20"/>
          <w:szCs w:val="20"/>
        </w:rPr>
      </w:pPr>
    </w:p>
    <w:p w:rsidR="00B028BF" w:rsidRDefault="006070AF">
      <w:pPr>
        <w:spacing w:line="24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7"/>
          <w:szCs w:val="27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</w:t>
      </w:r>
      <w:r>
        <w:rPr>
          <w:rFonts w:eastAsia="Times New Roman"/>
          <w:color w:val="474747"/>
          <w:sz w:val="27"/>
          <w:szCs w:val="27"/>
        </w:rPr>
        <w:t>осуществляющей образовательную деятельность.</w:t>
      </w:r>
    </w:p>
    <w:p w:rsidR="00B028BF" w:rsidRDefault="00B028BF">
      <w:pPr>
        <w:spacing w:line="157" w:lineRule="exact"/>
        <w:rPr>
          <w:sz w:val="20"/>
          <w:szCs w:val="20"/>
        </w:rPr>
      </w:pPr>
    </w:p>
    <w:p w:rsidR="00B028BF" w:rsidRDefault="006070AF">
      <w:pPr>
        <w:spacing w:line="23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</w:t>
      </w:r>
      <w:r>
        <w:rPr>
          <w:rFonts w:eastAsia="Times New Roman"/>
          <w:color w:val="474747"/>
          <w:sz w:val="28"/>
          <w:szCs w:val="28"/>
        </w:rPr>
        <w:t>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B028BF" w:rsidRDefault="00B028BF">
      <w:pPr>
        <w:spacing w:line="166" w:lineRule="exact"/>
        <w:rPr>
          <w:sz w:val="20"/>
          <w:szCs w:val="20"/>
        </w:rPr>
      </w:pPr>
    </w:p>
    <w:p w:rsidR="00B028BF" w:rsidRDefault="006070AF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5.6. Организация, осуществляющая образовательную деятельность, ее Учредитель в случае досрочного прекращения образовательных от</w:t>
      </w:r>
      <w:r>
        <w:rPr>
          <w:rFonts w:eastAsia="Times New Roman"/>
          <w:color w:val="474747"/>
          <w:sz w:val="28"/>
          <w:szCs w:val="28"/>
        </w:rPr>
        <w:t xml:space="preserve">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</w:t>
      </w:r>
      <w:r>
        <w:rPr>
          <w:rFonts w:eastAsia="Times New Roman"/>
          <w:color w:val="474747"/>
          <w:sz w:val="28"/>
          <w:szCs w:val="28"/>
        </w:rPr>
        <w:t>договором об образовании.</w:t>
      </w:r>
    </w:p>
    <w:p w:rsidR="00B028BF" w:rsidRDefault="00B028BF">
      <w:pPr>
        <w:spacing w:line="176" w:lineRule="exact"/>
        <w:rPr>
          <w:sz w:val="20"/>
          <w:szCs w:val="20"/>
        </w:rPr>
      </w:pPr>
    </w:p>
    <w:p w:rsidR="00B028BF" w:rsidRDefault="006070AF">
      <w:pPr>
        <w:numPr>
          <w:ilvl w:val="0"/>
          <w:numId w:val="7"/>
        </w:numPr>
        <w:tabs>
          <w:tab w:val="left" w:pos="677"/>
        </w:tabs>
        <w:spacing w:line="238" w:lineRule="auto"/>
        <w:ind w:left="260"/>
        <w:jc w:val="both"/>
        <w:rPr>
          <w:rFonts w:eastAsia="Times New Roman"/>
          <w:color w:val="474747"/>
          <w:sz w:val="28"/>
          <w:szCs w:val="28"/>
        </w:rPr>
      </w:pPr>
      <w:r>
        <w:rPr>
          <w:rFonts w:eastAsia="Times New Roman"/>
          <w:color w:val="474747"/>
          <w:sz w:val="28"/>
          <w:szCs w:val="28"/>
        </w:rPr>
        <w:t xml:space="preserve">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</w:t>
      </w:r>
      <w:r>
        <w:rPr>
          <w:rFonts w:eastAsia="Times New Roman"/>
          <w:color w:val="474747"/>
          <w:sz w:val="28"/>
          <w:szCs w:val="28"/>
        </w:rPr>
        <w:t>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</w:t>
      </w:r>
      <w:r>
        <w:rPr>
          <w:rFonts w:eastAsia="Times New Roman"/>
          <w:color w:val="474747"/>
          <w:sz w:val="28"/>
          <w:szCs w:val="28"/>
        </w:rPr>
        <w:t>ующие образовательные программы.</w:t>
      </w:r>
    </w:p>
    <w:p w:rsidR="00B028BF" w:rsidRDefault="00B028BF">
      <w:pPr>
        <w:spacing w:line="173" w:lineRule="exact"/>
        <w:rPr>
          <w:sz w:val="20"/>
          <w:szCs w:val="20"/>
        </w:rPr>
      </w:pPr>
    </w:p>
    <w:p w:rsidR="00B028BF" w:rsidRDefault="006070AF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color w:val="474747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sectPr w:rsidR="00B028BF" w:rsidSect="00B028BF">
      <w:pgSz w:w="11900" w:h="16838"/>
      <w:pgMar w:top="574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8FE4828"/>
    <w:lvl w:ilvl="0" w:tplc="AE4C3CF6">
      <w:start w:val="5"/>
      <w:numFmt w:val="decimal"/>
      <w:lvlText w:val="%1."/>
      <w:lvlJc w:val="left"/>
    </w:lvl>
    <w:lvl w:ilvl="1" w:tplc="32068496">
      <w:numFmt w:val="decimal"/>
      <w:lvlText w:val=""/>
      <w:lvlJc w:val="left"/>
    </w:lvl>
    <w:lvl w:ilvl="2" w:tplc="FA6A36E8">
      <w:numFmt w:val="decimal"/>
      <w:lvlText w:val=""/>
      <w:lvlJc w:val="left"/>
    </w:lvl>
    <w:lvl w:ilvl="3" w:tplc="EBD61D00">
      <w:numFmt w:val="decimal"/>
      <w:lvlText w:val=""/>
      <w:lvlJc w:val="left"/>
    </w:lvl>
    <w:lvl w:ilvl="4" w:tplc="021091AA">
      <w:numFmt w:val="decimal"/>
      <w:lvlText w:val=""/>
      <w:lvlJc w:val="left"/>
    </w:lvl>
    <w:lvl w:ilvl="5" w:tplc="BDBC6358">
      <w:numFmt w:val="decimal"/>
      <w:lvlText w:val=""/>
      <w:lvlJc w:val="left"/>
    </w:lvl>
    <w:lvl w:ilvl="6" w:tplc="8A2062A2">
      <w:numFmt w:val="decimal"/>
      <w:lvlText w:val=""/>
      <w:lvlJc w:val="left"/>
    </w:lvl>
    <w:lvl w:ilvl="7" w:tplc="5114F60E">
      <w:numFmt w:val="decimal"/>
      <w:lvlText w:val=""/>
      <w:lvlJc w:val="left"/>
    </w:lvl>
    <w:lvl w:ilvl="8" w:tplc="1C6E0450">
      <w:numFmt w:val="decimal"/>
      <w:lvlText w:val=""/>
      <w:lvlJc w:val="left"/>
    </w:lvl>
  </w:abstractNum>
  <w:abstractNum w:abstractNumId="1">
    <w:nsid w:val="000041BB"/>
    <w:multiLevelType w:val="hybridMultilevel"/>
    <w:tmpl w:val="9E107D7A"/>
    <w:lvl w:ilvl="0" w:tplc="5252A91A">
      <w:start w:val="1"/>
      <w:numFmt w:val="bullet"/>
      <w:lvlText w:val="В"/>
      <w:lvlJc w:val="left"/>
    </w:lvl>
    <w:lvl w:ilvl="1" w:tplc="DAD8136A">
      <w:numFmt w:val="decimal"/>
      <w:lvlText w:val=""/>
      <w:lvlJc w:val="left"/>
    </w:lvl>
    <w:lvl w:ilvl="2" w:tplc="05C6D642">
      <w:numFmt w:val="decimal"/>
      <w:lvlText w:val=""/>
      <w:lvlJc w:val="left"/>
    </w:lvl>
    <w:lvl w:ilvl="3" w:tplc="259086BC">
      <w:numFmt w:val="decimal"/>
      <w:lvlText w:val=""/>
      <w:lvlJc w:val="left"/>
    </w:lvl>
    <w:lvl w:ilvl="4" w:tplc="76F2A396">
      <w:numFmt w:val="decimal"/>
      <w:lvlText w:val=""/>
      <w:lvlJc w:val="left"/>
    </w:lvl>
    <w:lvl w:ilvl="5" w:tplc="3DC4012C">
      <w:numFmt w:val="decimal"/>
      <w:lvlText w:val=""/>
      <w:lvlJc w:val="left"/>
    </w:lvl>
    <w:lvl w:ilvl="6" w:tplc="65061B30">
      <w:numFmt w:val="decimal"/>
      <w:lvlText w:val=""/>
      <w:lvlJc w:val="left"/>
    </w:lvl>
    <w:lvl w:ilvl="7" w:tplc="83908B96">
      <w:numFmt w:val="decimal"/>
      <w:lvlText w:val=""/>
      <w:lvlJc w:val="left"/>
    </w:lvl>
    <w:lvl w:ilvl="8" w:tplc="908CACD2">
      <w:numFmt w:val="decimal"/>
      <w:lvlText w:val=""/>
      <w:lvlJc w:val="left"/>
    </w:lvl>
  </w:abstractNum>
  <w:abstractNum w:abstractNumId="2">
    <w:nsid w:val="00005AF1"/>
    <w:multiLevelType w:val="hybridMultilevel"/>
    <w:tmpl w:val="3F24C6E6"/>
    <w:lvl w:ilvl="0" w:tplc="FFA4BD2A">
      <w:start w:val="1"/>
      <w:numFmt w:val="decimal"/>
      <w:lvlText w:val="%1)"/>
      <w:lvlJc w:val="left"/>
    </w:lvl>
    <w:lvl w:ilvl="1" w:tplc="94EEF232">
      <w:numFmt w:val="decimal"/>
      <w:lvlText w:val=""/>
      <w:lvlJc w:val="left"/>
    </w:lvl>
    <w:lvl w:ilvl="2" w:tplc="EFE84EB4">
      <w:numFmt w:val="decimal"/>
      <w:lvlText w:val=""/>
      <w:lvlJc w:val="left"/>
    </w:lvl>
    <w:lvl w:ilvl="3" w:tplc="E970274E">
      <w:numFmt w:val="decimal"/>
      <w:lvlText w:val=""/>
      <w:lvlJc w:val="left"/>
    </w:lvl>
    <w:lvl w:ilvl="4" w:tplc="24541312">
      <w:numFmt w:val="decimal"/>
      <w:lvlText w:val=""/>
      <w:lvlJc w:val="left"/>
    </w:lvl>
    <w:lvl w:ilvl="5" w:tplc="1DFA8278">
      <w:numFmt w:val="decimal"/>
      <w:lvlText w:val=""/>
      <w:lvlJc w:val="left"/>
    </w:lvl>
    <w:lvl w:ilvl="6" w:tplc="BEFE8AA8">
      <w:numFmt w:val="decimal"/>
      <w:lvlText w:val=""/>
      <w:lvlJc w:val="left"/>
    </w:lvl>
    <w:lvl w:ilvl="7" w:tplc="DD546B78">
      <w:numFmt w:val="decimal"/>
      <w:lvlText w:val=""/>
      <w:lvlJc w:val="left"/>
    </w:lvl>
    <w:lvl w:ilvl="8" w:tplc="6A7C73EC">
      <w:numFmt w:val="decimal"/>
      <w:lvlText w:val=""/>
      <w:lvlJc w:val="left"/>
    </w:lvl>
  </w:abstractNum>
  <w:abstractNum w:abstractNumId="3">
    <w:nsid w:val="00005F90"/>
    <w:multiLevelType w:val="hybridMultilevel"/>
    <w:tmpl w:val="8C4A7254"/>
    <w:lvl w:ilvl="0" w:tplc="5F8AB7A4">
      <w:start w:val="1"/>
      <w:numFmt w:val="bullet"/>
      <w:lvlText w:val="-"/>
      <w:lvlJc w:val="left"/>
    </w:lvl>
    <w:lvl w:ilvl="1" w:tplc="C472F606">
      <w:numFmt w:val="decimal"/>
      <w:lvlText w:val=""/>
      <w:lvlJc w:val="left"/>
    </w:lvl>
    <w:lvl w:ilvl="2" w:tplc="E5429E30">
      <w:numFmt w:val="decimal"/>
      <w:lvlText w:val=""/>
      <w:lvlJc w:val="left"/>
    </w:lvl>
    <w:lvl w:ilvl="3" w:tplc="0C10FD28">
      <w:numFmt w:val="decimal"/>
      <w:lvlText w:val=""/>
      <w:lvlJc w:val="left"/>
    </w:lvl>
    <w:lvl w:ilvl="4" w:tplc="ABE29E36">
      <w:numFmt w:val="decimal"/>
      <w:lvlText w:val=""/>
      <w:lvlJc w:val="left"/>
    </w:lvl>
    <w:lvl w:ilvl="5" w:tplc="29563894">
      <w:numFmt w:val="decimal"/>
      <w:lvlText w:val=""/>
      <w:lvlJc w:val="left"/>
    </w:lvl>
    <w:lvl w:ilvl="6" w:tplc="FAA4F27C">
      <w:numFmt w:val="decimal"/>
      <w:lvlText w:val=""/>
      <w:lvlJc w:val="left"/>
    </w:lvl>
    <w:lvl w:ilvl="7" w:tplc="21868C26">
      <w:numFmt w:val="decimal"/>
      <w:lvlText w:val=""/>
      <w:lvlJc w:val="left"/>
    </w:lvl>
    <w:lvl w:ilvl="8" w:tplc="02ACCAFA">
      <w:numFmt w:val="decimal"/>
      <w:lvlText w:val=""/>
      <w:lvlJc w:val="left"/>
    </w:lvl>
  </w:abstractNum>
  <w:abstractNum w:abstractNumId="4">
    <w:nsid w:val="00006952"/>
    <w:multiLevelType w:val="hybridMultilevel"/>
    <w:tmpl w:val="98C8BA50"/>
    <w:lvl w:ilvl="0" w:tplc="FD50B220">
      <w:start w:val="4"/>
      <w:numFmt w:val="decimal"/>
      <w:lvlText w:val="%1."/>
      <w:lvlJc w:val="left"/>
    </w:lvl>
    <w:lvl w:ilvl="1" w:tplc="E61A2B8A">
      <w:numFmt w:val="decimal"/>
      <w:lvlText w:val=""/>
      <w:lvlJc w:val="left"/>
    </w:lvl>
    <w:lvl w:ilvl="2" w:tplc="D3E6CE74">
      <w:numFmt w:val="decimal"/>
      <w:lvlText w:val=""/>
      <w:lvlJc w:val="left"/>
    </w:lvl>
    <w:lvl w:ilvl="3" w:tplc="DF1CB2C2">
      <w:numFmt w:val="decimal"/>
      <w:lvlText w:val=""/>
      <w:lvlJc w:val="left"/>
    </w:lvl>
    <w:lvl w:ilvl="4" w:tplc="2FFC1FC6">
      <w:numFmt w:val="decimal"/>
      <w:lvlText w:val=""/>
      <w:lvlJc w:val="left"/>
    </w:lvl>
    <w:lvl w:ilvl="5" w:tplc="66F64938">
      <w:numFmt w:val="decimal"/>
      <w:lvlText w:val=""/>
      <w:lvlJc w:val="left"/>
    </w:lvl>
    <w:lvl w:ilvl="6" w:tplc="5C5EF206">
      <w:numFmt w:val="decimal"/>
      <w:lvlText w:val=""/>
      <w:lvlJc w:val="left"/>
    </w:lvl>
    <w:lvl w:ilvl="7" w:tplc="797ADFAA">
      <w:numFmt w:val="decimal"/>
      <w:lvlText w:val=""/>
      <w:lvlJc w:val="left"/>
    </w:lvl>
    <w:lvl w:ilvl="8" w:tplc="2FB0ED48">
      <w:numFmt w:val="decimal"/>
      <w:lvlText w:val=""/>
      <w:lvlJc w:val="left"/>
    </w:lvl>
  </w:abstractNum>
  <w:abstractNum w:abstractNumId="5">
    <w:nsid w:val="00006DF1"/>
    <w:multiLevelType w:val="hybridMultilevel"/>
    <w:tmpl w:val="B4FA5084"/>
    <w:lvl w:ilvl="0" w:tplc="6DC2171E">
      <w:start w:val="1"/>
      <w:numFmt w:val="bullet"/>
      <w:lvlText w:val="-"/>
      <w:lvlJc w:val="left"/>
    </w:lvl>
    <w:lvl w:ilvl="1" w:tplc="5A1699C2">
      <w:numFmt w:val="decimal"/>
      <w:lvlText w:val=""/>
      <w:lvlJc w:val="left"/>
    </w:lvl>
    <w:lvl w:ilvl="2" w:tplc="4DC04846">
      <w:numFmt w:val="decimal"/>
      <w:lvlText w:val=""/>
      <w:lvlJc w:val="left"/>
    </w:lvl>
    <w:lvl w:ilvl="3" w:tplc="F9DC3310">
      <w:numFmt w:val="decimal"/>
      <w:lvlText w:val=""/>
      <w:lvlJc w:val="left"/>
    </w:lvl>
    <w:lvl w:ilvl="4" w:tplc="3A9A97D4">
      <w:numFmt w:val="decimal"/>
      <w:lvlText w:val=""/>
      <w:lvlJc w:val="left"/>
    </w:lvl>
    <w:lvl w:ilvl="5" w:tplc="26AE6C6A">
      <w:numFmt w:val="decimal"/>
      <w:lvlText w:val=""/>
      <w:lvlJc w:val="left"/>
    </w:lvl>
    <w:lvl w:ilvl="6" w:tplc="A0265646">
      <w:numFmt w:val="decimal"/>
      <w:lvlText w:val=""/>
      <w:lvlJc w:val="left"/>
    </w:lvl>
    <w:lvl w:ilvl="7" w:tplc="2752FCE0">
      <w:numFmt w:val="decimal"/>
      <w:lvlText w:val=""/>
      <w:lvlJc w:val="left"/>
    </w:lvl>
    <w:lvl w:ilvl="8" w:tplc="C9AC6042">
      <w:numFmt w:val="decimal"/>
      <w:lvlText w:val=""/>
      <w:lvlJc w:val="left"/>
    </w:lvl>
  </w:abstractNum>
  <w:abstractNum w:abstractNumId="6">
    <w:nsid w:val="000072AE"/>
    <w:multiLevelType w:val="hybridMultilevel"/>
    <w:tmpl w:val="EA0ED9D6"/>
    <w:lvl w:ilvl="0" w:tplc="7476697A">
      <w:start w:val="1"/>
      <w:numFmt w:val="bullet"/>
      <w:lvlText w:val="и"/>
      <w:lvlJc w:val="left"/>
    </w:lvl>
    <w:lvl w:ilvl="1" w:tplc="E8D0362E">
      <w:numFmt w:val="decimal"/>
      <w:lvlText w:val=""/>
      <w:lvlJc w:val="left"/>
    </w:lvl>
    <w:lvl w:ilvl="2" w:tplc="F524FC64">
      <w:numFmt w:val="decimal"/>
      <w:lvlText w:val=""/>
      <w:lvlJc w:val="left"/>
    </w:lvl>
    <w:lvl w:ilvl="3" w:tplc="364EDD56">
      <w:numFmt w:val="decimal"/>
      <w:lvlText w:val=""/>
      <w:lvlJc w:val="left"/>
    </w:lvl>
    <w:lvl w:ilvl="4" w:tplc="AA8A10B8">
      <w:numFmt w:val="decimal"/>
      <w:lvlText w:val=""/>
      <w:lvlJc w:val="left"/>
    </w:lvl>
    <w:lvl w:ilvl="5" w:tplc="B92EC85E">
      <w:numFmt w:val="decimal"/>
      <w:lvlText w:val=""/>
      <w:lvlJc w:val="left"/>
    </w:lvl>
    <w:lvl w:ilvl="6" w:tplc="46465600">
      <w:numFmt w:val="decimal"/>
      <w:lvlText w:val=""/>
      <w:lvlJc w:val="left"/>
    </w:lvl>
    <w:lvl w:ilvl="7" w:tplc="A0CC4DB0">
      <w:numFmt w:val="decimal"/>
      <w:lvlText w:val=""/>
      <w:lvlJc w:val="left"/>
    </w:lvl>
    <w:lvl w:ilvl="8" w:tplc="DE8060B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28BF"/>
    <w:rsid w:val="006070AF"/>
    <w:rsid w:val="00B02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meridian05.ru</cp:lastModifiedBy>
  <cp:revision>3</cp:revision>
  <dcterms:created xsi:type="dcterms:W3CDTF">2019-09-15T22:01:00Z</dcterms:created>
  <dcterms:modified xsi:type="dcterms:W3CDTF">2019-09-15T20:03:00Z</dcterms:modified>
</cp:coreProperties>
</file>